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87" w:rsidRDefault="00130A87" w:rsidP="00130A87">
      <w:pPr>
        <w:pStyle w:val="Sansinterligne"/>
        <w:jc w:val="center"/>
        <w:rPr>
          <w:rFonts w:ascii="Times New Roman" w:hAnsi="Times New Roman" w:cs="Times New Roman"/>
          <w:i/>
          <w:sz w:val="28"/>
          <w:szCs w:val="28"/>
          <w:lang w:val="fr-BE"/>
        </w:rPr>
      </w:pPr>
      <w:r>
        <w:rPr>
          <w:rFonts w:ascii="Times New Roman" w:hAnsi="Times New Roman" w:cs="Times New Roman"/>
          <w:i/>
          <w:sz w:val="28"/>
          <w:szCs w:val="28"/>
          <w:lang w:val="fr-BE"/>
        </w:rPr>
        <w:t xml:space="preserve">Texte lu par Monsieur </w:t>
      </w:r>
      <w:r>
        <w:rPr>
          <w:rFonts w:ascii="Times New Roman" w:hAnsi="Times New Roman" w:cs="Times New Roman"/>
          <w:i/>
          <w:sz w:val="28"/>
          <w:szCs w:val="28"/>
          <w:lang w:val="fr-BE"/>
        </w:rPr>
        <w:t>Enguerrand de Saint Moulin</w:t>
      </w:r>
      <w:r>
        <w:rPr>
          <w:rFonts w:ascii="Times New Roman" w:hAnsi="Times New Roman" w:cs="Times New Roman"/>
          <w:i/>
          <w:sz w:val="28"/>
          <w:szCs w:val="28"/>
          <w:lang w:val="fr-BE"/>
        </w:rPr>
        <w:t xml:space="preserve"> le 23 avril 2017 à l’Enclos des Fusillés lors de la cérémonie d’hommage aux Prisonniers Politiques.</w:t>
      </w:r>
    </w:p>
    <w:p w:rsidR="00130A87" w:rsidRDefault="00130A87" w:rsidP="00130A87">
      <w:pPr>
        <w:jc w:val="center"/>
        <w:rPr>
          <w:sz w:val="24"/>
        </w:rPr>
      </w:pPr>
      <w:r>
        <w:rPr>
          <w:sz w:val="24"/>
        </w:rPr>
        <w:t>__________________________________________________________________</w:t>
      </w:r>
    </w:p>
    <w:p w:rsidR="00130A87" w:rsidRDefault="00130A87" w:rsidP="00790440">
      <w:pPr>
        <w:jc w:val="both"/>
        <w:rPr>
          <w:sz w:val="24"/>
        </w:rPr>
      </w:pPr>
    </w:p>
    <w:p w:rsidR="006B3BC3" w:rsidRPr="00790440" w:rsidRDefault="00BF047F" w:rsidP="00790440">
      <w:pPr>
        <w:jc w:val="both"/>
        <w:rPr>
          <w:sz w:val="24"/>
        </w:rPr>
      </w:pPr>
      <w:bookmarkStart w:id="0" w:name="_GoBack"/>
      <w:bookmarkEnd w:id="0"/>
      <w:r w:rsidRPr="00790440">
        <w:rPr>
          <w:sz w:val="24"/>
        </w:rPr>
        <w:t xml:space="preserve">Jeune médecin juif, </w:t>
      </w:r>
      <w:proofErr w:type="spellStart"/>
      <w:r w:rsidRPr="00790440">
        <w:rPr>
          <w:sz w:val="24"/>
        </w:rPr>
        <w:t>Youra</w:t>
      </w:r>
      <w:proofErr w:type="spellEnd"/>
      <w:r w:rsidRPr="00790440">
        <w:rPr>
          <w:sz w:val="24"/>
        </w:rPr>
        <w:t xml:space="preserve"> </w:t>
      </w:r>
      <w:proofErr w:type="spellStart"/>
      <w:r w:rsidRPr="00790440">
        <w:rPr>
          <w:sz w:val="24"/>
        </w:rPr>
        <w:t>Livchitz</w:t>
      </w:r>
      <w:proofErr w:type="spellEnd"/>
      <w:r w:rsidRPr="00790440">
        <w:rPr>
          <w:sz w:val="24"/>
        </w:rPr>
        <w:t xml:space="preserve"> est la figure centrale d’un trio de résistants dont faisaient partie Robert </w:t>
      </w:r>
      <w:proofErr w:type="spellStart"/>
      <w:r w:rsidRPr="00790440">
        <w:rPr>
          <w:sz w:val="24"/>
        </w:rPr>
        <w:t>Maistriau</w:t>
      </w:r>
      <w:proofErr w:type="spellEnd"/>
      <w:r w:rsidRPr="00790440">
        <w:rPr>
          <w:sz w:val="24"/>
        </w:rPr>
        <w:t xml:space="preserve"> et Jean </w:t>
      </w:r>
      <w:proofErr w:type="spellStart"/>
      <w:r w:rsidRPr="00790440">
        <w:rPr>
          <w:sz w:val="24"/>
        </w:rPr>
        <w:t>Franklemon</w:t>
      </w:r>
      <w:proofErr w:type="spellEnd"/>
      <w:r w:rsidRPr="00790440">
        <w:rPr>
          <w:sz w:val="24"/>
        </w:rPr>
        <w:t>. Tous 3 sont des anciens de l’Université Libre de Bruxelles.</w:t>
      </w:r>
    </w:p>
    <w:p w:rsidR="00BF047F" w:rsidRPr="00790440" w:rsidRDefault="00BF047F" w:rsidP="00790440">
      <w:pPr>
        <w:jc w:val="both"/>
        <w:rPr>
          <w:sz w:val="24"/>
        </w:rPr>
      </w:pPr>
      <w:r w:rsidRPr="00790440">
        <w:rPr>
          <w:sz w:val="24"/>
        </w:rPr>
        <w:t>Avec pour seules armes un révolver, une lampe-tempête et des pinces ils arrêteront le 19 avril 1943, près de Boortmeerbeek, le 20</w:t>
      </w:r>
      <w:r w:rsidRPr="00790440">
        <w:rPr>
          <w:sz w:val="24"/>
          <w:vertAlign w:val="superscript"/>
        </w:rPr>
        <w:t>ème</w:t>
      </w:r>
      <w:r w:rsidRPr="00790440">
        <w:rPr>
          <w:sz w:val="24"/>
        </w:rPr>
        <w:t xml:space="preserve"> convoi transportant 1.631 juifs de la caserne </w:t>
      </w:r>
      <w:proofErr w:type="spellStart"/>
      <w:r w:rsidRPr="00790440">
        <w:rPr>
          <w:sz w:val="24"/>
        </w:rPr>
        <w:t>Dossin</w:t>
      </w:r>
      <w:proofErr w:type="spellEnd"/>
      <w:r w:rsidRPr="00790440">
        <w:rPr>
          <w:sz w:val="24"/>
        </w:rPr>
        <w:t xml:space="preserve"> à Malines vers Auschwitz. L’attaque est d’une audace inouïe.</w:t>
      </w:r>
    </w:p>
    <w:p w:rsidR="00BF047F" w:rsidRPr="00790440" w:rsidRDefault="00BF047F" w:rsidP="00790440">
      <w:pPr>
        <w:jc w:val="both"/>
        <w:rPr>
          <w:sz w:val="24"/>
        </w:rPr>
      </w:pPr>
      <w:r w:rsidRPr="00790440">
        <w:rPr>
          <w:sz w:val="24"/>
        </w:rPr>
        <w:t xml:space="preserve">Après sa première arrestation </w:t>
      </w:r>
      <w:proofErr w:type="spellStart"/>
      <w:r w:rsidRPr="00790440">
        <w:rPr>
          <w:sz w:val="24"/>
        </w:rPr>
        <w:t>Youra</w:t>
      </w:r>
      <w:proofErr w:type="spellEnd"/>
      <w:r w:rsidRPr="00790440">
        <w:rPr>
          <w:sz w:val="24"/>
        </w:rPr>
        <w:t xml:space="preserve"> parviendra à s’évader des caves du quartier général de la Gestapo avenue Louise. Mais la 2</w:t>
      </w:r>
      <w:r w:rsidRPr="00790440">
        <w:rPr>
          <w:sz w:val="24"/>
          <w:vertAlign w:val="superscript"/>
        </w:rPr>
        <w:t>ème</w:t>
      </w:r>
      <w:r w:rsidRPr="00790440">
        <w:rPr>
          <w:sz w:val="24"/>
        </w:rPr>
        <w:t xml:space="preserve"> arrestation lui sera fatale puisqu’il sera fusillé ici même le 17 février 1944, 1</w:t>
      </w:r>
      <w:r w:rsidR="00790440" w:rsidRPr="00790440">
        <w:rPr>
          <w:sz w:val="24"/>
        </w:rPr>
        <w:t>0 jour après son frère Choura lui aussi fusillé en ce lieu.</w:t>
      </w:r>
    </w:p>
    <w:p w:rsidR="00790440" w:rsidRPr="00790440" w:rsidRDefault="00790440" w:rsidP="00790440">
      <w:pPr>
        <w:jc w:val="both"/>
        <w:rPr>
          <w:sz w:val="24"/>
        </w:rPr>
      </w:pPr>
    </w:p>
    <w:p w:rsidR="00790440" w:rsidRDefault="00790440" w:rsidP="00790440">
      <w:pPr>
        <w:jc w:val="both"/>
        <w:rPr>
          <w:sz w:val="24"/>
        </w:rPr>
      </w:pPr>
      <w:r w:rsidRPr="00790440">
        <w:rPr>
          <w:sz w:val="24"/>
        </w:rPr>
        <w:t>Voici le contenu de sa dernière lettre adressée à sa mère.</w:t>
      </w:r>
    </w:p>
    <w:p w:rsidR="00603297" w:rsidRDefault="00603297" w:rsidP="00790440">
      <w:pPr>
        <w:jc w:val="both"/>
        <w:rPr>
          <w:sz w:val="24"/>
        </w:rPr>
      </w:pPr>
    </w:p>
    <w:p w:rsidR="00603297" w:rsidRPr="00603297" w:rsidRDefault="00603297" w:rsidP="00603297">
      <w:pPr>
        <w:ind w:left="2016"/>
        <w:rPr>
          <w:rFonts w:asciiTheme="minorHAnsi" w:hAnsiTheme="minorHAnsi" w:cstheme="minorHAnsi"/>
          <w:spacing w:val="4"/>
          <w:sz w:val="24"/>
          <w:lang w:val="fr-FR"/>
        </w:rPr>
      </w:pPr>
      <w:r w:rsidRPr="00603297">
        <w:rPr>
          <w:rFonts w:asciiTheme="minorHAnsi" w:hAnsiTheme="minorHAnsi" w:cstheme="minorHAnsi"/>
          <w:spacing w:val="4"/>
          <w:sz w:val="24"/>
          <w:lang w:val="fr-FR"/>
        </w:rPr>
        <w:t>Chère Maman,</w:t>
      </w:r>
    </w:p>
    <w:p w:rsidR="00603297" w:rsidRPr="00603297" w:rsidRDefault="00603297" w:rsidP="00603297">
      <w:pPr>
        <w:spacing w:before="360" w:line="360" w:lineRule="auto"/>
        <w:ind w:right="144" w:firstLine="3168"/>
        <w:rPr>
          <w:rFonts w:asciiTheme="minorHAnsi" w:hAnsiTheme="minorHAnsi" w:cstheme="minorHAnsi"/>
          <w:spacing w:val="4"/>
          <w:sz w:val="24"/>
          <w:lang w:val="fr-FR"/>
        </w:rPr>
      </w:pPr>
      <w:r w:rsidRPr="00603297">
        <w:rPr>
          <w:rFonts w:asciiTheme="minorHAnsi" w:hAnsiTheme="minorHAnsi" w:cstheme="minorHAnsi"/>
          <w:spacing w:val="4"/>
          <w:sz w:val="24"/>
          <w:lang w:val="fr-FR"/>
        </w:rPr>
        <w:t>Bien que les mots seront impuissants à exprimer tout ce que je ressens, je quitte cette cellule pour aller vers l'autre côté de la vie avec calme - un calme qui est aussi une résignation devant l'inévitable. Te dire que je regrette tout ce qui s'est passé - cela ne servirait à rien. J'ai beaucoup plus le regret de ne pas être là pour t'aider à supporter la première épreuve: celle que tu as déjà subie : Choura. J'aurais voulu être là pour qu'à deux nous puissions travailler dans le monde qui se fait.</w:t>
      </w:r>
    </w:p>
    <w:p w:rsidR="00603297" w:rsidRPr="00603297" w:rsidRDefault="00603297" w:rsidP="00603297">
      <w:pPr>
        <w:spacing w:line="360" w:lineRule="auto"/>
        <w:ind w:right="432"/>
        <w:rPr>
          <w:rFonts w:asciiTheme="minorHAnsi" w:hAnsiTheme="minorHAnsi" w:cstheme="minorHAnsi"/>
          <w:spacing w:val="4"/>
          <w:sz w:val="24"/>
          <w:lang w:val="fr-FR"/>
        </w:rPr>
      </w:pPr>
      <w:r w:rsidRPr="00603297">
        <w:rPr>
          <w:rFonts w:asciiTheme="minorHAnsi" w:hAnsiTheme="minorHAnsi" w:cstheme="minorHAnsi"/>
          <w:spacing w:val="4"/>
          <w:sz w:val="24"/>
          <w:lang w:val="fr-FR"/>
        </w:rPr>
        <w:t>Chère Maman, ne pleure pas trop en pensant à ton petit. Ma vie a été bien remplie jusqu'à présent, remplie de tout et surtout d'erreurs. Je pense à tous nos amis qui sont en prison, et je leur demande pardon.</w:t>
      </w:r>
    </w:p>
    <w:p w:rsidR="00603297" w:rsidRPr="00603297" w:rsidRDefault="00603297" w:rsidP="00603297">
      <w:pPr>
        <w:spacing w:line="360" w:lineRule="auto"/>
        <w:ind w:right="432"/>
        <w:rPr>
          <w:rFonts w:asciiTheme="minorHAnsi" w:hAnsiTheme="minorHAnsi" w:cstheme="minorHAnsi"/>
          <w:spacing w:val="4"/>
          <w:sz w:val="24"/>
          <w:lang w:val="fr-FR"/>
        </w:rPr>
      </w:pPr>
      <w:r w:rsidRPr="00603297">
        <w:rPr>
          <w:rFonts w:asciiTheme="minorHAnsi" w:hAnsiTheme="minorHAnsi" w:cstheme="minorHAnsi"/>
          <w:spacing w:val="4"/>
          <w:sz w:val="24"/>
          <w:lang w:val="fr-FR"/>
        </w:rPr>
        <w:t>Souvenez-vous de moi sans douleur -j'ai eu de bons, d'excellents camarades jusqu'à la fin e</w:t>
      </w:r>
      <w:r>
        <w:rPr>
          <w:rFonts w:asciiTheme="minorHAnsi" w:hAnsiTheme="minorHAnsi" w:cstheme="minorHAnsi"/>
          <w:spacing w:val="4"/>
          <w:sz w:val="24"/>
          <w:lang w:val="fr-FR"/>
        </w:rPr>
        <w:t>t</w:t>
      </w:r>
      <w:r w:rsidRPr="00603297">
        <w:rPr>
          <w:rFonts w:asciiTheme="minorHAnsi" w:hAnsiTheme="minorHAnsi" w:cstheme="minorHAnsi"/>
          <w:spacing w:val="4"/>
          <w:sz w:val="24"/>
          <w:lang w:val="fr-FR"/>
        </w:rPr>
        <w:t xml:space="preserve"> encore maintenant je ne suis pas seul. Mon souvenir à tous.</w:t>
      </w:r>
    </w:p>
    <w:p w:rsidR="00603297" w:rsidRPr="00603297" w:rsidRDefault="00603297" w:rsidP="00603297">
      <w:pPr>
        <w:spacing w:line="360" w:lineRule="auto"/>
        <w:ind w:right="576"/>
        <w:rPr>
          <w:rFonts w:asciiTheme="minorHAnsi" w:hAnsiTheme="minorHAnsi" w:cstheme="minorHAnsi"/>
          <w:spacing w:val="4"/>
          <w:sz w:val="24"/>
          <w:lang w:val="fr-FR"/>
        </w:rPr>
      </w:pPr>
      <w:r w:rsidRPr="00603297">
        <w:rPr>
          <w:rFonts w:asciiTheme="minorHAnsi" w:hAnsiTheme="minorHAnsi" w:cstheme="minorHAnsi"/>
          <w:spacing w:val="4"/>
          <w:sz w:val="24"/>
          <w:lang w:val="fr-FR"/>
        </w:rPr>
        <w:t>Chère Maman, je dois te dire au revoir, le temps presse. Encore une fois ce ne sont pas les derniers moments qui auront été les plus durs. Aie confiance et courage dans la vie - le temps efface bien de choses. Pense que nous sommes morts au front - pense à toutes les familles, à toutes les mères éprouvées par la guerre, guerre que nous avons tous cru voir finir plus tôt.</w:t>
      </w:r>
    </w:p>
    <w:p w:rsidR="00603297" w:rsidRPr="00603297" w:rsidRDefault="00603297" w:rsidP="00603297">
      <w:pPr>
        <w:spacing w:after="288"/>
        <w:ind w:left="2016"/>
        <w:rPr>
          <w:rFonts w:asciiTheme="minorHAnsi" w:hAnsiTheme="minorHAnsi" w:cstheme="minorHAnsi"/>
          <w:spacing w:val="4"/>
          <w:sz w:val="24"/>
          <w:lang w:val="fr-FR"/>
        </w:rPr>
      </w:pPr>
      <w:r w:rsidRPr="00603297">
        <w:rPr>
          <w:rFonts w:asciiTheme="minorHAnsi" w:hAnsiTheme="minorHAnsi" w:cstheme="minorHAnsi"/>
          <w:spacing w:val="4"/>
          <w:sz w:val="24"/>
          <w:lang w:val="fr-FR"/>
        </w:rPr>
        <w:t>Ton fils qui t'aime,...</w:t>
      </w:r>
    </w:p>
    <w:p w:rsidR="00603297" w:rsidRPr="00603297" w:rsidRDefault="00603297" w:rsidP="00603297">
      <w:pPr>
        <w:spacing w:after="288"/>
        <w:ind w:left="2592"/>
        <w:rPr>
          <w:rFonts w:asciiTheme="minorHAnsi" w:hAnsiTheme="minorHAnsi" w:cstheme="minorHAnsi"/>
          <w:spacing w:val="4"/>
          <w:sz w:val="24"/>
          <w:lang w:val="fr-FR"/>
        </w:rPr>
      </w:pPr>
      <w:proofErr w:type="spellStart"/>
      <w:r w:rsidRPr="00603297">
        <w:rPr>
          <w:rFonts w:asciiTheme="minorHAnsi" w:hAnsiTheme="minorHAnsi" w:cstheme="minorHAnsi"/>
          <w:spacing w:val="4"/>
          <w:sz w:val="24"/>
          <w:lang w:val="fr-FR"/>
        </w:rPr>
        <w:t>Youra</w:t>
      </w:r>
      <w:proofErr w:type="spellEnd"/>
    </w:p>
    <w:sectPr w:rsidR="00603297" w:rsidRPr="00603297" w:rsidSect="00130A87">
      <w:pgSz w:w="11906" w:h="16838"/>
      <w:pgMar w:top="567"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7F"/>
    <w:rsid w:val="00130A87"/>
    <w:rsid w:val="00234794"/>
    <w:rsid w:val="00494CAF"/>
    <w:rsid w:val="00603297"/>
    <w:rsid w:val="00624D30"/>
    <w:rsid w:val="006B3BC3"/>
    <w:rsid w:val="00790440"/>
    <w:rsid w:val="00986589"/>
    <w:rsid w:val="009A0D89"/>
    <w:rsid w:val="00BF04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7B945-24AA-461E-B797-912A4E74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8"/>
        <w:szCs w:val="24"/>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4D30"/>
    <w:pPr>
      <w:spacing w:after="0" w:line="240" w:lineRule="auto"/>
    </w:pPr>
    <w:rPr>
      <w:rFonts w:ascii="Calibri" w:eastAsia="Times New Roman" w:hAnsi="Calibri" w:cs="Calibri"/>
      <w:color w:val="000000"/>
      <w:kern w:val="28"/>
      <w:sz w:val="20"/>
      <w:szCs w:val="20"/>
      <w:lang w:val="nl-BE" w:eastAsia="nl-BE"/>
    </w:rPr>
  </w:style>
  <w:style w:type="paragraph" w:styleId="Textedebulles">
    <w:name w:val="Balloon Text"/>
    <w:basedOn w:val="Normal"/>
    <w:link w:val="TextedebullesCar"/>
    <w:uiPriority w:val="99"/>
    <w:semiHidden/>
    <w:unhideWhenUsed/>
    <w:rsid w:val="007904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2557">
      <w:bodyDiv w:val="1"/>
      <w:marLeft w:val="0"/>
      <w:marRight w:val="0"/>
      <w:marTop w:val="0"/>
      <w:marBottom w:val="0"/>
      <w:divBdr>
        <w:top w:val="none" w:sz="0" w:space="0" w:color="auto"/>
        <w:left w:val="none" w:sz="0" w:space="0" w:color="auto"/>
        <w:bottom w:val="none" w:sz="0" w:space="0" w:color="auto"/>
        <w:right w:val="none" w:sz="0" w:space="0" w:color="auto"/>
      </w:divBdr>
    </w:div>
    <w:div w:id="5905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350</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Eycken</dc:creator>
  <cp:keywords/>
  <dc:description/>
  <cp:lastModifiedBy>Edmond Eycken</cp:lastModifiedBy>
  <cp:revision>5</cp:revision>
  <cp:lastPrinted>2017-03-12T21:23:00Z</cp:lastPrinted>
  <dcterms:created xsi:type="dcterms:W3CDTF">2017-03-12T21:04:00Z</dcterms:created>
  <dcterms:modified xsi:type="dcterms:W3CDTF">2017-04-24T15:55:00Z</dcterms:modified>
</cp:coreProperties>
</file>